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9B" w:rsidRDefault="00AE3D25" w:rsidP="006E07AE">
      <w:pPr>
        <w:pStyle w:val="NormalWeb"/>
      </w:pPr>
      <w:r>
        <w:t>I received a B.</w:t>
      </w:r>
      <w:r w:rsidR="00124621">
        <w:t>S</w:t>
      </w:r>
      <w:r>
        <w:t>.</w:t>
      </w:r>
      <w:r w:rsidR="00124621">
        <w:t xml:space="preserve"> degree in </w:t>
      </w:r>
      <w:r w:rsidR="000D669B">
        <w:t xml:space="preserve">applied </w:t>
      </w:r>
      <w:r w:rsidR="00124621">
        <w:t xml:space="preserve">mathematics from </w:t>
      </w:r>
      <w:r w:rsidR="000D669B">
        <w:t>Metropolitan State University in St. Paul, MN,</w:t>
      </w:r>
      <w:r w:rsidR="00124621">
        <w:t xml:space="preserve"> an M</w:t>
      </w:r>
      <w:r>
        <w:t>.A.</w:t>
      </w:r>
      <w:r w:rsidR="000D669B">
        <w:t xml:space="preserve"> degree in</w:t>
      </w:r>
      <w:r w:rsidR="00124621">
        <w:t xml:space="preserve"> mathematics from </w:t>
      </w:r>
      <w:r w:rsidR="000D669B">
        <w:t>Minnesota State University in Mankato, MN</w:t>
      </w:r>
      <w:r w:rsidR="00124621">
        <w:t xml:space="preserve">, and a Ph.D. degree in mathematics from </w:t>
      </w:r>
      <w:r w:rsidR="000D669B">
        <w:t>Utah State University in Logan, UT</w:t>
      </w:r>
      <w:r w:rsidR="00124621">
        <w:t xml:space="preserve"> in </w:t>
      </w:r>
      <w:r w:rsidR="000D669B">
        <w:t>2006</w:t>
      </w:r>
      <w:r w:rsidR="00124621">
        <w:t xml:space="preserve">, </w:t>
      </w:r>
      <w:r w:rsidR="000D669B">
        <w:t>2010</w:t>
      </w:r>
      <w:r w:rsidR="00124621">
        <w:t xml:space="preserve">, and </w:t>
      </w:r>
      <w:r w:rsidR="000D669B">
        <w:t>2016</w:t>
      </w:r>
      <w:r w:rsidR="00124621">
        <w:t xml:space="preserve">, respectively. </w:t>
      </w:r>
      <w:r w:rsidR="000D669B">
        <w:t xml:space="preserve"> I have been an Assistant Professor in the Department of Mathematics and Computer Science </w:t>
      </w:r>
      <w:r w:rsidR="006D3CD2">
        <w:t xml:space="preserve">at St. Mary’s College </w:t>
      </w:r>
      <w:r w:rsidR="00B53797">
        <w:t xml:space="preserve">– Notre Dame </w:t>
      </w:r>
      <w:r w:rsidR="000D669B">
        <w:t>since 2016</w:t>
      </w:r>
      <w:r w:rsidR="00353CB9">
        <w:t>.  While at St. Mary’s,</w:t>
      </w:r>
      <w:r w:rsidR="000D669B">
        <w:t xml:space="preserve"> I developed the course </w:t>
      </w:r>
      <w:r w:rsidR="000D669B" w:rsidRPr="006913AC">
        <w:rPr>
          <w:i/>
        </w:rPr>
        <w:t>Mathematics for Sustainability</w:t>
      </w:r>
      <w:r w:rsidR="002251CA">
        <w:t xml:space="preserve"> which focuses on quantitative approaches to real-world, topical probl</w:t>
      </w:r>
      <w:r w:rsidR="006E07AE">
        <w:t xml:space="preserve">ems pertaining to environmental sustainability (such as </w:t>
      </w:r>
      <w:r w:rsidR="006E07AE" w:rsidRPr="006E07AE">
        <w:t>renewable energy, organic agriculture,</w:t>
      </w:r>
      <w:r w:rsidR="006E07AE">
        <w:t xml:space="preserve"> and climate change)</w:t>
      </w:r>
      <w:r w:rsidR="002251CA">
        <w:t xml:space="preserve"> and social justice</w:t>
      </w:r>
      <w:r w:rsidR="006E07AE">
        <w:t xml:space="preserve"> (such as equitable distribution of resources, implicit bias, and gerrymandering).   </w:t>
      </w:r>
    </w:p>
    <w:p w:rsidR="000D669B" w:rsidRDefault="00774827" w:rsidP="00124621">
      <w:pPr>
        <w:pStyle w:val="NormalWeb"/>
      </w:pPr>
      <w:r w:rsidRPr="00774827">
        <w:t>As a mathematical biologist, I study host-pest interactions involving population growth and spread using integrodifference equation (IDE) models</w:t>
      </w:r>
      <w:r w:rsidR="006D3CD2">
        <w:t xml:space="preserve">.  </w:t>
      </w:r>
      <w:r w:rsidRPr="00774827">
        <w:t>Using periodic traveling wave theory and asymptotic</w:t>
      </w:r>
      <w:r>
        <w:t xml:space="preserve"> techniques</w:t>
      </w:r>
      <w:r w:rsidRPr="00774827">
        <w:t xml:space="preserve">, I derive </w:t>
      </w:r>
      <w:r>
        <w:t>analytic</w:t>
      </w:r>
      <w:r w:rsidRPr="00774827">
        <w:t xml:space="preserve"> predictions of outbreak severity, frequency, and invasion speed in variable landscapes.  Recently, I have adapted these techniques to predict addiction relapse frequency by exploiting multiple time scales in fast-slow dynamical system models of the neurobiology of </w:t>
      </w:r>
      <w:r w:rsidR="006D3CD2">
        <w:t>addictive</w:t>
      </w:r>
      <w:r w:rsidRPr="00774827">
        <w:t xml:space="preserve"> disorders.</w:t>
      </w:r>
      <w:r>
        <w:t xml:space="preserve">  </w:t>
      </w:r>
    </w:p>
    <w:p w:rsidR="00774827" w:rsidRDefault="005A7D37" w:rsidP="00682A0E">
      <w:pPr>
        <w:pStyle w:val="NormalWeb"/>
      </w:pPr>
      <w:r>
        <w:t xml:space="preserve">My time at </w:t>
      </w:r>
      <w:r>
        <w:t>St. Mary’s</w:t>
      </w:r>
      <w:r>
        <w:t>, a women’s college, has had a profound impact on my teaching</w:t>
      </w:r>
      <w:r>
        <w:t>/research/mentoring</w:t>
      </w:r>
      <w:r>
        <w:t xml:space="preserve"> philosophy with regard to inclusion of underrepresented groups in STEM fields. </w:t>
      </w:r>
      <w:r w:rsidR="00E8016B">
        <w:t xml:space="preserve"> </w:t>
      </w:r>
      <w:r>
        <w:t>One of my most rewarding experiences was helping with Hypatia</w:t>
      </w:r>
      <w:bookmarkStart w:id="0" w:name="_GoBack"/>
      <w:bookmarkEnd w:id="0"/>
      <w:r>
        <w:t xml:space="preserve"> Day – an outreach program aimed at encouraging middle school girls to pursue STEM</w:t>
      </w:r>
      <w:r>
        <w:t xml:space="preserve">.  </w:t>
      </w:r>
      <w:r w:rsidR="00682A0E">
        <w:t xml:space="preserve">I also lead a </w:t>
      </w:r>
      <w:r w:rsidR="00AD0314">
        <w:rPr>
          <w:i/>
        </w:rPr>
        <w:t>M</w:t>
      </w:r>
      <w:r w:rsidR="00682A0E" w:rsidRPr="00682A0E">
        <w:rPr>
          <w:i/>
        </w:rPr>
        <w:t xml:space="preserve">athematics of </w:t>
      </w:r>
      <w:r w:rsidR="00AD0314">
        <w:rPr>
          <w:i/>
        </w:rPr>
        <w:t>S</w:t>
      </w:r>
      <w:r w:rsidR="00682A0E" w:rsidRPr="00682A0E">
        <w:rPr>
          <w:i/>
        </w:rPr>
        <w:t xml:space="preserve">ocial </w:t>
      </w:r>
      <w:r w:rsidR="00AD0314">
        <w:rPr>
          <w:i/>
        </w:rPr>
        <w:t>J</w:t>
      </w:r>
      <w:r w:rsidR="00682A0E" w:rsidRPr="00682A0E">
        <w:rPr>
          <w:i/>
        </w:rPr>
        <w:t>ustice</w:t>
      </w:r>
      <w:r w:rsidR="00682A0E">
        <w:t xml:space="preserve"> </w:t>
      </w:r>
      <w:r w:rsidR="00682A0E">
        <w:t xml:space="preserve">workshop </w:t>
      </w:r>
      <w:r w:rsidR="00682A0E">
        <w:t>in</w:t>
      </w:r>
      <w:r w:rsidR="00682A0E">
        <w:t xml:space="preserve"> a Diversity and Leadership Conference workshop at </w:t>
      </w:r>
      <w:r w:rsidR="006D3CD2">
        <w:t>St. Mary’s</w:t>
      </w:r>
      <w:r w:rsidR="006D3CD2">
        <w:t xml:space="preserve"> that explored how personal biases can lead to major societal consequences such as segregation, which subsequently enables gerrymandering schemes.    </w:t>
      </w:r>
    </w:p>
    <w:sectPr w:rsidR="0077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8E"/>
    <w:rsid w:val="000D669B"/>
    <w:rsid w:val="00124621"/>
    <w:rsid w:val="002251CA"/>
    <w:rsid w:val="00353CB9"/>
    <w:rsid w:val="005A7D37"/>
    <w:rsid w:val="00682A0E"/>
    <w:rsid w:val="006913AC"/>
    <w:rsid w:val="006B168E"/>
    <w:rsid w:val="006D3CD2"/>
    <w:rsid w:val="006E07AE"/>
    <w:rsid w:val="00774827"/>
    <w:rsid w:val="00AD0314"/>
    <w:rsid w:val="00AE3D25"/>
    <w:rsid w:val="00B53797"/>
    <w:rsid w:val="00DD4C76"/>
    <w:rsid w:val="00E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450E"/>
  <w15:chartTrackingRefBased/>
  <w15:docId w15:val="{9256611B-E9BE-4F9F-B265-9763106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</dc:creator>
  <cp:keywords/>
  <dc:description/>
  <cp:lastModifiedBy>infotech</cp:lastModifiedBy>
  <cp:revision>12</cp:revision>
  <dcterms:created xsi:type="dcterms:W3CDTF">2018-04-09T18:48:00Z</dcterms:created>
  <dcterms:modified xsi:type="dcterms:W3CDTF">2018-04-09T20:24:00Z</dcterms:modified>
</cp:coreProperties>
</file>